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E51A5" w14:textId="49C24E32" w:rsidR="00F410AD" w:rsidRDefault="00F410AD" w:rsidP="00F410AD">
      <w:pPr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Pozvánka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br/>
        <w:t xml:space="preserve">na </w:t>
      </w:r>
      <w:r w:rsidR="008766E8">
        <w:rPr>
          <w:rFonts w:ascii="Arial" w:eastAsia="Times New Roman" w:hAnsi="Arial" w:cs="Arial"/>
          <w:b/>
          <w:bCs/>
          <w:color w:val="000000"/>
          <w:sz w:val="40"/>
          <w:szCs w:val="40"/>
        </w:rPr>
        <w:t>1</w:t>
      </w:r>
      <w:r w:rsidR="0065186F">
        <w:rPr>
          <w:rFonts w:ascii="Arial" w:eastAsia="Times New Roman" w:hAnsi="Arial" w:cs="Arial"/>
          <w:b/>
          <w:bCs/>
          <w:color w:val="000000"/>
          <w:sz w:val="40"/>
          <w:szCs w:val="40"/>
        </w:rPr>
        <w:t>8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. zasedání zastupitelstva městského obvodu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br/>
        <w:t xml:space="preserve">konané dne </w:t>
      </w:r>
      <w:r w:rsidR="0065186F">
        <w:rPr>
          <w:rFonts w:ascii="Arial" w:eastAsia="Times New Roman" w:hAnsi="Arial" w:cs="Arial"/>
          <w:b/>
          <w:bCs/>
          <w:color w:val="000000"/>
          <w:sz w:val="40"/>
          <w:szCs w:val="40"/>
        </w:rPr>
        <w:t>16.12</w:t>
      </w:r>
      <w:r w:rsidR="008766E8">
        <w:rPr>
          <w:rFonts w:ascii="Arial" w:eastAsia="Times New Roman" w:hAnsi="Arial" w:cs="Arial"/>
          <w:b/>
          <w:bCs/>
          <w:color w:val="000000"/>
          <w:sz w:val="40"/>
          <w:szCs w:val="40"/>
        </w:rPr>
        <w:t>.202</w:t>
      </w:r>
      <w:r w:rsidR="00912A96">
        <w:rPr>
          <w:rFonts w:ascii="Arial" w:eastAsia="Times New Roman" w:hAnsi="Arial" w:cs="Arial"/>
          <w:b/>
          <w:bCs/>
          <w:color w:val="000000"/>
          <w:sz w:val="40"/>
          <w:szCs w:val="40"/>
        </w:rPr>
        <w:t>1</w:t>
      </w:r>
    </w:p>
    <w:p w14:paraId="2B4ED65F" w14:textId="77777777" w:rsidR="00F410AD" w:rsidRDefault="00F410AD" w:rsidP="00F410AD">
      <w:pPr>
        <w:rPr>
          <w:rFonts w:eastAsia="Times New Roman"/>
        </w:rPr>
      </w:pPr>
    </w:p>
    <w:p w14:paraId="0A82D388" w14:textId="77777777" w:rsidR="00F410AD" w:rsidRDefault="00F410AD" w:rsidP="00F410AD">
      <w:pPr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 xml:space="preserve">Místo jednání: </w:t>
      </w:r>
      <w:r w:rsidR="00CD0E15" w:rsidRPr="00CD0E15">
        <w:rPr>
          <w:rFonts w:ascii="Times" w:eastAsia="Times New Roman" w:hAnsi="Times" w:cs="Times"/>
          <w:color w:val="000000"/>
        </w:rPr>
        <w:t xml:space="preserve">sál v kulturním domě </w:t>
      </w:r>
      <w:proofErr w:type="spellStart"/>
      <w:r w:rsidR="00CD0E15" w:rsidRPr="00CD0E15">
        <w:rPr>
          <w:rFonts w:ascii="Times" w:eastAsia="Times New Roman" w:hAnsi="Times" w:cs="Times"/>
          <w:color w:val="000000"/>
        </w:rPr>
        <w:t>Muglinov</w:t>
      </w:r>
      <w:proofErr w:type="spellEnd"/>
      <w:r>
        <w:rPr>
          <w:rFonts w:ascii="Times" w:eastAsia="Times New Roman" w:hAnsi="Times" w:cs="Times"/>
          <w:color w:val="000000"/>
        </w:rPr>
        <w:br/>
        <w:t>Začátek jednání: 10:00 h</w:t>
      </w:r>
    </w:p>
    <w:p w14:paraId="57F9B3CA" w14:textId="77777777" w:rsidR="00F410AD" w:rsidRDefault="00F410AD" w:rsidP="00F410AD">
      <w:pPr>
        <w:rPr>
          <w:rFonts w:eastAsia="Times New Roman"/>
        </w:rPr>
      </w:pPr>
    </w:p>
    <w:p w14:paraId="21732CBE" w14:textId="77777777" w:rsidR="00F410AD" w:rsidRDefault="003F6CF9" w:rsidP="00F410AD">
      <w:pPr>
        <w:rPr>
          <w:rFonts w:eastAsia="Times New Roman"/>
        </w:rPr>
      </w:pPr>
      <w:r>
        <w:rPr>
          <w:rFonts w:eastAsia="Times New Roman"/>
        </w:rPr>
        <w:pict w14:anchorId="38602A6F">
          <v:rect id="_x0000_i1025" style="width:0;height:1.5pt" o:hralign="center" o:hrstd="t" o:hr="t" fillcolor="#a0a0a0" stroked="f"/>
        </w:pict>
      </w:r>
    </w:p>
    <w:p w14:paraId="37EAA11E" w14:textId="77777777" w:rsidR="00447CF7" w:rsidRDefault="00447CF7" w:rsidP="00F410AD">
      <w:pPr>
        <w:rPr>
          <w:rFonts w:ascii="Arial" w:eastAsia="Times New Roman" w:hAnsi="Arial" w:cs="Arial"/>
          <w:b/>
          <w:bCs/>
          <w:color w:val="000000"/>
        </w:rPr>
      </w:pPr>
    </w:p>
    <w:p w14:paraId="3F33C45B" w14:textId="77777777" w:rsidR="00F410AD" w:rsidRDefault="00F410AD" w:rsidP="00F410AD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Návrh programu</w:t>
      </w:r>
    </w:p>
    <w:p w14:paraId="7386F0A2" w14:textId="77777777" w:rsidR="000866A0" w:rsidRDefault="000866A0" w:rsidP="00F410AD">
      <w:pPr>
        <w:rPr>
          <w:rFonts w:ascii="Arial" w:eastAsia="Times New Roman" w:hAnsi="Arial" w:cs="Arial"/>
          <w:b/>
          <w:bCs/>
          <w:color w:val="000000"/>
        </w:rPr>
      </w:pP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36"/>
        <w:gridCol w:w="3830"/>
        <w:gridCol w:w="1980"/>
      </w:tblGrid>
      <w:tr w:rsidR="00110A73" w:rsidRPr="00BA61B0" w14:paraId="4E631E1D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139C4C06" w14:textId="4CF1BAC6" w:rsidR="00110A73" w:rsidRPr="00BA61B0" w:rsidRDefault="00110A73" w:rsidP="006C0355">
            <w:pPr>
              <w:rPr>
                <w:rFonts w:eastAsia="Times New Roman"/>
                <w:color w:val="000000" w:themeColor="text1"/>
              </w:rPr>
            </w:pPr>
            <w:proofErr w:type="gramStart"/>
            <w:r>
              <w:rPr>
                <w:rFonts w:eastAsia="Times New Roman"/>
                <w:color w:val="000000" w:themeColor="text1"/>
              </w:rPr>
              <w:t>0a</w:t>
            </w:r>
            <w:proofErr w:type="gramEnd"/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E1D37FA" w14:textId="77777777" w:rsidR="00110A73" w:rsidRPr="00BA61B0" w:rsidRDefault="00110A73" w:rsidP="006C035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1F95BB1" w14:textId="20C339E4" w:rsidR="00110A73" w:rsidRPr="00BA61B0" w:rsidRDefault="00110A73" w:rsidP="006C0355">
            <w:pPr>
              <w:rPr>
                <w:rFonts w:eastAsia="Times New Roman"/>
                <w:color w:val="000000" w:themeColor="text1"/>
              </w:rPr>
            </w:pPr>
            <w:r w:rsidRPr="000866A0">
              <w:rPr>
                <w:rFonts w:eastAsia="Times New Roman"/>
                <w:color w:val="000000"/>
              </w:rPr>
              <w:t>Zahájení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63F8878" w14:textId="77777777" w:rsidR="00110A73" w:rsidRPr="00BA61B0" w:rsidRDefault="00110A73" w:rsidP="006C0355">
            <w:pPr>
              <w:rPr>
                <w:rFonts w:eastAsia="Times New Roman"/>
                <w:color w:val="000000" w:themeColor="text1"/>
              </w:rPr>
            </w:pPr>
          </w:p>
        </w:tc>
      </w:tr>
      <w:tr w:rsidR="00110A73" w:rsidRPr="00BA61B0" w14:paraId="09D219E1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4B87130E" w14:textId="72744FD6" w:rsidR="00110A73" w:rsidRPr="00BA61B0" w:rsidRDefault="00110A73" w:rsidP="006C0355">
            <w:pPr>
              <w:rPr>
                <w:rFonts w:eastAsia="Times New Roman"/>
                <w:color w:val="000000" w:themeColor="text1"/>
              </w:rPr>
            </w:pPr>
            <w:proofErr w:type="gramStart"/>
            <w:r>
              <w:rPr>
                <w:rFonts w:eastAsia="Times New Roman"/>
                <w:color w:val="000000" w:themeColor="text1"/>
              </w:rPr>
              <w:t>0b</w:t>
            </w:r>
            <w:proofErr w:type="gramEnd"/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7F2D5BB" w14:textId="77777777" w:rsidR="00110A73" w:rsidRPr="00BA61B0" w:rsidRDefault="00110A73" w:rsidP="006C035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9FE3203" w14:textId="565FE39D" w:rsidR="00110A73" w:rsidRPr="00BA61B0" w:rsidRDefault="00110A73" w:rsidP="006C035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Schválení programu 1</w:t>
            </w:r>
            <w:r w:rsidR="0065186F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>. zasedání zastupitelstva městského obvodu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7D17715" w14:textId="77777777" w:rsidR="00110A73" w:rsidRPr="00BA61B0" w:rsidRDefault="00110A73" w:rsidP="006C0355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6D6C1509" w14:textId="1B3F9DCB" w:rsidR="00110A73" w:rsidRDefault="00110A73" w:rsidP="00110A73">
      <w:pPr>
        <w:pStyle w:val="nadpis6"/>
      </w:pPr>
      <w:r>
        <w:t>Seznam materiálů: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36"/>
        <w:gridCol w:w="3830"/>
        <w:gridCol w:w="1980"/>
      </w:tblGrid>
      <w:tr w:rsidR="00110A73" w14:paraId="2353A61B" w14:textId="77777777" w:rsidTr="006C0355">
        <w:trPr>
          <w:tblCellSpacing w:w="0" w:type="dxa"/>
          <w:jc w:val="center"/>
        </w:trPr>
        <w:tc>
          <w:tcPr>
            <w:tcW w:w="235" w:type="pct"/>
            <w:tcBorders>
              <w:bottom w:val="single" w:sz="6" w:space="0" w:color="000000"/>
            </w:tcBorders>
          </w:tcPr>
          <w:p w14:paraId="666FEBC9" w14:textId="77777777" w:rsidR="00110A73" w:rsidRDefault="00110A73" w:rsidP="006C035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EB55F0D" w14:textId="77777777" w:rsidR="00110A73" w:rsidRDefault="00110A73" w:rsidP="006C035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Materiálu</w:t>
            </w:r>
          </w:p>
        </w:tc>
        <w:tc>
          <w:tcPr>
            <w:tcW w:w="2111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F0C582E" w14:textId="77777777" w:rsidR="00110A73" w:rsidRDefault="00110A73" w:rsidP="006C035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Věc</w:t>
            </w:r>
          </w:p>
        </w:tc>
        <w:tc>
          <w:tcPr>
            <w:tcW w:w="1091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79FAA43" w14:textId="77777777" w:rsidR="00110A73" w:rsidRDefault="00110A73" w:rsidP="006C035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Předkládá</w:t>
            </w:r>
          </w:p>
        </w:tc>
      </w:tr>
      <w:tr w:rsidR="0065186F" w:rsidRPr="004A22AB" w14:paraId="58B452D5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5B182483" w14:textId="42639EB0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1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83D931A" w14:textId="2D479C83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KS/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/14.0009/21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D411A4B" w14:textId="15F38B42" w:rsidR="0065186F" w:rsidRPr="00480D09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Zpráva ověřovatelů zápisu ze 17. zasedání Zastupitelstva městského obvodu Slezská Ostrava a určení ověřovatelů zápisu pro 18. zasedání Zastupitelstva městského obvodu Slezská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59AA4E2" w14:textId="0E34D38E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Bc. Richard Vereš, starosta</w:t>
            </w:r>
          </w:p>
        </w:tc>
      </w:tr>
      <w:tr w:rsidR="0065186F" w:rsidRPr="004A22AB" w14:paraId="37994A83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18DAA254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692280A" w14:textId="150F9B51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/4.0060/21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016D1F7" w14:textId="57891680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p.p.č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13/38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Muglinov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681AB67" w14:textId="144DE0EE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2E666F33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0ECC5EA6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157CC83" w14:textId="3BCD1290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04D9EFF" w14:textId="5B2A425B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264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CD97B93" w14:textId="69854B8C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3437C4D0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2AC4C53B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9CF29C5" w14:textId="38B0497C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B825363" w14:textId="3F2ADDEA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p.p.č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402/19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Heřmanice,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1C60196" w14:textId="370575D1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3FC7805F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5A8639ED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A69152F" w14:textId="0F4FE0B9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/4.0063/21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C5E8EFA" w14:textId="16542E7E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1996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Koblov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2A00408" w14:textId="25C167AA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026D1B73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639491B4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5A69462" w14:textId="6DF95441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/4.0064/21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2976650" w14:textId="67192524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Prodej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p.p.č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399/81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Heřmanice,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53D0ECA" w14:textId="46BCDD65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6A514265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2EC2C9DE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1C7213F" w14:textId="7571833E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/4.0065/21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F531EF7" w14:textId="015F5665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Prodej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4335/1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2D7C299" w14:textId="34E53776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073A3BC7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4A6CFC3A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2150740" w14:textId="465EDB4F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/4.0066/21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BC3F559" w14:textId="487F7888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Projednání potvrzení záměru prodeje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913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7A81BAA" w14:textId="74CBA73A" w:rsidR="0065186F" w:rsidRPr="00BA61B0" w:rsidRDefault="0065186F" w:rsidP="0065186F">
            <w:pPr>
              <w:rPr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296FE074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6013EDE0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7998722" w14:textId="51C0378E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/4.0067/21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7E21E9C" w14:textId="29DDE88A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1946/99 a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2333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8BD18DF" w14:textId="3697F28F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7E801548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440299E2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2D6417A" w14:textId="2634032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/4.0068/21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09ABF02" w14:textId="54F015D6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2333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B9E99D4" w14:textId="3FAB8990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1D98C955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12BD5F00" w14:textId="7777777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5F22F96" w14:textId="687A9658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/4.0069/21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71843E4" w14:textId="44C3D88F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4303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8F156B9" w14:textId="4ADB293E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7FD08FA5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50368FAB" w14:textId="062002FF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8326E28" w14:textId="65F884E7" w:rsidR="0065186F" w:rsidRPr="00051AF1" w:rsidRDefault="0065186F" w:rsidP="0065186F">
            <w:pPr>
              <w:rPr>
                <w:rFonts w:ascii="Times" w:eastAsia="Times New Roman" w:hAnsi="Times" w:cs="Times"/>
                <w:color w:val="FF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/4.0070/21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1B8E8F9" w14:textId="10AAD4DA" w:rsidR="0065186F" w:rsidRPr="00051AF1" w:rsidRDefault="0065186F" w:rsidP="0065186F">
            <w:pPr>
              <w:rPr>
                <w:rFonts w:ascii="Times" w:eastAsia="Times New Roman" w:hAnsi="Times" w:cs="Times"/>
                <w:color w:val="FF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Prodej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4335/2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 a zřízení věcného </w:t>
            </w:r>
            <w:proofErr w:type="gramStart"/>
            <w:r>
              <w:rPr>
                <w:rFonts w:ascii="Times" w:eastAsia="Times New Roman" w:hAnsi="Times" w:cs="Times"/>
                <w:color w:val="000000"/>
              </w:rPr>
              <w:t>břemene - služebnosti</w:t>
            </w:r>
            <w:proofErr w:type="gramEnd"/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DCE5646" w14:textId="1A480EFB" w:rsidR="0065186F" w:rsidRPr="00051AF1" w:rsidRDefault="0065186F" w:rsidP="0065186F">
            <w:pPr>
              <w:rPr>
                <w:rFonts w:ascii="Times" w:eastAsia="Times New Roman" w:hAnsi="Times" w:cs="Times"/>
                <w:color w:val="FF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7E5D61BF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0970785B" w14:textId="2F69B965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1</w:t>
            </w:r>
            <w:r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AC5F08F" w14:textId="3FA2C01D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6AA6BF3" w14:textId="5A60B4CA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Směna nemovitých věcí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2FC267D" w14:textId="09D7149A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02CF3D89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5F7BE282" w14:textId="3AE7AEC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 w:rsidRPr="00BA61B0">
              <w:rPr>
                <w:rFonts w:eastAsia="Times New Roman"/>
                <w:color w:val="000000" w:themeColor="text1"/>
              </w:rPr>
              <w:t>1</w:t>
            </w: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EAD7476" w14:textId="38B5E3F9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F59A789" w14:textId="19B78082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Nabytí (koupě)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p.p.č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182/19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Muglinov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D7D165A" w14:textId="6BE04BC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4B070DA1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10DB70B3" w14:textId="6D555A10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D7F341B" w14:textId="12C758BC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/4.0073/21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3FEC8AD" w14:textId="1C90F8FE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Nabytí (koupě) podílů na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p.p.č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188/6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Muglinov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06558A9" w14:textId="044031DD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1B4F73F4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744A362F" w14:textId="389E5607" w:rsidR="0065186F" w:rsidRPr="00957DE0" w:rsidRDefault="0065186F" w:rsidP="0065186F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000000" w:themeColor="text1"/>
              </w:rPr>
              <w:t>16.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E0DA06F" w14:textId="10E16217" w:rsidR="0065186F" w:rsidRPr="00957DE0" w:rsidRDefault="0065186F" w:rsidP="0065186F">
            <w:pPr>
              <w:rPr>
                <w:rFonts w:ascii="Times" w:eastAsia="Times New Roman" w:hAnsi="Times" w:cs="Times"/>
                <w:color w:val="FF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/4.0074/21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BD0A9CD" w14:textId="1B1B8181" w:rsidR="0065186F" w:rsidRPr="00957DE0" w:rsidRDefault="0065186F" w:rsidP="0065186F">
            <w:pPr>
              <w:rPr>
                <w:rFonts w:ascii="Times" w:eastAsia="Times New Roman" w:hAnsi="Times" w:cs="Times"/>
                <w:color w:val="FF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Nabytí (koupě) části pozemku p.č.st. 205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Muglinov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46EDB11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  <w:p w14:paraId="1F0EF165" w14:textId="52AE5139" w:rsidR="0065186F" w:rsidRPr="00051AF1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</w:p>
        </w:tc>
      </w:tr>
      <w:tr w:rsidR="0065186F" w:rsidRPr="004A22AB" w14:paraId="2595EA57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26B88774" w14:textId="6B583A37" w:rsidR="0065186F" w:rsidRPr="00BA61B0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17.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031427D" w14:textId="1370602C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/4.0075/21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CD0649D" w14:textId="2C467289" w:rsidR="0065186F" w:rsidRPr="00110A73" w:rsidRDefault="0065186F" w:rsidP="0065186F">
            <w:pPr>
              <w:rPr>
                <w:rFonts w:ascii="Times" w:eastAsia="Times New Roman" w:hAnsi="Times" w:cs="Times"/>
                <w:b/>
                <w:bCs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Seznámení s výsledkem kontroly a s opatřeními k nápravě zjištěných nedostatků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1B0C581" w14:textId="3BDF4B78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7867C960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67FAD504" w14:textId="555AEC6E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18.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CCAF7E3" w14:textId="58D3CCB0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/4.0076/21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194757D" w14:textId="1BCA47B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Bezúplatné nabytí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105/3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Kunčice nad Ostravicí, obec </w:t>
            </w:r>
            <w:proofErr w:type="gramStart"/>
            <w:r>
              <w:rPr>
                <w:rFonts w:ascii="Times" w:eastAsia="Times New Roman" w:hAnsi="Times" w:cs="Times"/>
                <w:color w:val="000000"/>
              </w:rPr>
              <w:t>Ostrava - Moravskoslezský</w:t>
            </w:r>
            <w:proofErr w:type="gramEnd"/>
            <w:r>
              <w:rPr>
                <w:rFonts w:ascii="Times" w:eastAsia="Times New Roman" w:hAnsi="Times" w:cs="Times"/>
                <w:color w:val="000000"/>
              </w:rPr>
              <w:t xml:space="preserve"> kraj, SSMSK,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přísp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org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.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76C14D4" w14:textId="0FBAFDBF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27A2753F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4E2AE49C" w14:textId="0FF6726E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19.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E91060B" w14:textId="46608EA9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/4.0077/21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CA1B7DF" w14:textId="21E28878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Změna vlastníka u nabytí (koupě)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p.p.č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724/2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Heřmanice,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317EB15" w14:textId="54D5A650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3BDAF7CA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7E3972F3" w14:textId="04D875D3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bookmarkStart w:id="0" w:name="_Hlk74723567"/>
            <w:r>
              <w:rPr>
                <w:rFonts w:eastAsia="Times New Roman"/>
                <w:color w:val="000000" w:themeColor="text1"/>
              </w:rPr>
              <w:t>20.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CFBC1F8" w14:textId="5866E419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/4.0078/21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14D444C" w14:textId="6559C392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pozemků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603,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606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C420587" w14:textId="790EFA66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bookmarkEnd w:id="0"/>
      <w:tr w:rsidR="0065186F" w:rsidRPr="004A22AB" w14:paraId="72EB244D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501E8FEB" w14:textId="632E713D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21.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F84058F" w14:textId="495C3B2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/4.0079/21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6D61AF6" w14:textId="6E81ECC8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pozemků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541,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543,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544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ED52B4E" w14:textId="1CFDB780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7B514953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4B34BB16" w14:textId="0B9A1ABA" w:rsidR="0065186F" w:rsidRPr="0029324E" w:rsidRDefault="0065186F" w:rsidP="0065186F">
            <w:pPr>
              <w:rPr>
                <w:rFonts w:eastAsia="Times New Roman"/>
                <w:color w:val="FF0000"/>
              </w:rPr>
            </w:pPr>
            <w:r w:rsidRPr="001D7B54">
              <w:rPr>
                <w:rFonts w:eastAsia="Times New Roman"/>
              </w:rPr>
              <w:t>22.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0FA13EF" w14:textId="4F683E60" w:rsidR="0065186F" w:rsidRPr="0029324E" w:rsidRDefault="0065186F" w:rsidP="0065186F">
            <w:pPr>
              <w:rPr>
                <w:rFonts w:ascii="Times" w:eastAsia="Times New Roman" w:hAnsi="Times" w:cs="Times"/>
                <w:color w:val="FF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/4.0080/21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4DB829A" w14:textId="1322EF29" w:rsidR="0065186F" w:rsidRPr="0029324E" w:rsidRDefault="0065186F" w:rsidP="0065186F">
            <w:pPr>
              <w:rPr>
                <w:rFonts w:ascii="Times" w:eastAsia="Times New Roman" w:hAnsi="Times" w:cs="Times"/>
                <w:color w:val="FF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3809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42E326E" w14:textId="5E883152" w:rsidR="0065186F" w:rsidRPr="0029324E" w:rsidRDefault="0065186F" w:rsidP="0065186F">
            <w:pPr>
              <w:rPr>
                <w:rFonts w:ascii="Times" w:eastAsia="Times New Roman" w:hAnsi="Times" w:cs="Times"/>
                <w:color w:val="FF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022E2DEE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78B442D1" w14:textId="06401D53" w:rsidR="0065186F" w:rsidRPr="0029324E" w:rsidRDefault="0065186F" w:rsidP="0065186F">
            <w:pPr>
              <w:rPr>
                <w:rFonts w:eastAsia="Times New Roman"/>
                <w:color w:val="FF0000"/>
              </w:rPr>
            </w:pPr>
            <w:r w:rsidRPr="001D7B54">
              <w:rPr>
                <w:rFonts w:eastAsia="Times New Roman"/>
              </w:rPr>
              <w:t>23.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67443F6" w14:textId="0506C5F9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5600DE9" w14:textId="531702F2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265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1025971" w14:textId="0171AF68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51D1E4C9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7A2D4BC1" w14:textId="54845964" w:rsidR="0065186F" w:rsidRPr="001D7B54" w:rsidRDefault="0065186F" w:rsidP="0065186F">
            <w:pPr>
              <w:rPr>
                <w:rFonts w:eastAsia="Times New Roman"/>
              </w:rPr>
            </w:pPr>
            <w:r w:rsidRPr="001D7B54">
              <w:rPr>
                <w:rFonts w:eastAsia="Times New Roman"/>
              </w:rPr>
              <w:t>24.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6C01331" w14:textId="466F7B42" w:rsidR="0065186F" w:rsidRPr="001D7B54" w:rsidRDefault="0065186F" w:rsidP="0065186F">
            <w:pPr>
              <w:rPr>
                <w:rFonts w:ascii="Times" w:eastAsia="Times New Roman" w:hAnsi="Times" w:cs="Times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1ACFDD2" w14:textId="3DD85BD8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258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4920B8C" w14:textId="5D499160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426EFEDE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3CD95038" w14:textId="3A004EED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7E73E12" w14:textId="6A5AE644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/4.0083/21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D452E8C" w14:textId="3C40A91A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Předběžný souhlas se změnou Územního plánu u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p.p.č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139/1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Muglinov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217B45B" w14:textId="17A42197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61A04B28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786B94F5" w14:textId="4EFEE4DD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26.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23E79A2" w14:textId="0EA95ADA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/4.0084/21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1CD14CB" w14:textId="120F0B21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pozemku p.č.st. 285/2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Muglinov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3A37A86" w14:textId="662AB1B9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1640FB25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1536FD79" w14:textId="0FC8EFB0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27.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9A6B849" w14:textId="0EF10404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/4.0085/21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BF8C49B" w14:textId="4F33BFF4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1104/1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9EDF7E8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  <w:p w14:paraId="619B19FD" w14:textId="2BD6C91C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</w:p>
        </w:tc>
      </w:tr>
      <w:tr w:rsidR="0065186F" w:rsidRPr="004A22AB" w14:paraId="33745A24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7B596D94" w14:textId="1E40D77F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28.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0CDC1B9" w14:textId="38E55D2A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/4.0086/21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08DB2E4" w14:textId="5233DD9D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Prodej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2179 a části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č. 2187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Slezská Ostrava, obec </w:t>
            </w:r>
            <w:proofErr w:type="gramStart"/>
            <w:r>
              <w:rPr>
                <w:rFonts w:ascii="Times" w:eastAsia="Times New Roman" w:hAnsi="Times" w:cs="Times"/>
                <w:color w:val="000000"/>
              </w:rPr>
              <w:t>Ostrava - Zřízení</w:t>
            </w:r>
            <w:proofErr w:type="gramEnd"/>
            <w:r>
              <w:rPr>
                <w:rFonts w:ascii="Times" w:eastAsia="Times New Roman" w:hAnsi="Times" w:cs="Times"/>
                <w:color w:val="000000"/>
              </w:rPr>
              <w:t xml:space="preserve"> věcných břemen - služebností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714C91E" w14:textId="2AC9A335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345DA21B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1730326B" w14:textId="35657710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29.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F0ADFFB" w14:textId="1486F38F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/4.0087/21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F3F60FF" w14:textId="183A7D7C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p.p.č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254/9 v k.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ú.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Heřmanice,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D78F50C" w14:textId="16ECAAEF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11B8A9A7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18663011" w14:textId="53112F7A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34EB3DA" w14:textId="10663EBC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/4.0088/21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D567B1A" w14:textId="3D8176B5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podílů přináležejících k bytovým jednotkám nacházejících se ve stavbě č.p. 441, 442, bytový dům, který stojí na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1480,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k.ú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.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9BD642C" w14:textId="2AB3D160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11C7C754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57FC792D" w14:textId="29F26E73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31.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BC1A28B" w14:textId="4F741EA0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/4.0089/21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E857741" w14:textId="34C7B64B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podílů přináležejících k bytovým jednotkám nacházejících se ve stavbě č.p. 447, bytový dům, který stojí na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1468,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k.ú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.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13CBA68" w14:textId="6CA930BD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352C7403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5994621A" w14:textId="71B801BD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32.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C845B50" w14:textId="31BFA62B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/4.0090/21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CAFCAB3" w14:textId="20567B7E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podílů přináležejících k bytovým jednotkám nacházejících se ve stavbě č.p. 448, bytový dům, který stojí na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1470,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k.ú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.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F002F89" w14:textId="30CC4945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5F9D77BE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34D0C18B" w14:textId="182A1C5A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33.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79DD287" w14:textId="2823B442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/4.0091/21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CA26781" w14:textId="7CC719CB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podílů přináležejících k bytovým jednotkám nacházejících se ve stavbě č.p. 449, bytový dům, který stojí na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1471,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k.ú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.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D6966E7" w14:textId="7D358E6F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7B375B83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30874BBD" w14:textId="51661CDF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34.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1715638" w14:textId="0AA624C0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MA/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/4.0092/21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40583E8" w14:textId="22DC86EF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Záměr prodeje podílů přináležejících k bytovým jednotkám nacházejících se ve stavbě č.p. 445,446, bytový dům, který stojí na pozemku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parc.č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. 1483,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k.ú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. Slezská Ostrava, obec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2A1FB6C" w14:textId="0131469C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Ivona Vaňková, místostarostka</w:t>
            </w:r>
          </w:p>
        </w:tc>
      </w:tr>
      <w:tr w:rsidR="0065186F" w:rsidRPr="004A22AB" w14:paraId="574B3C67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4E51DC71" w14:textId="16FA302D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35.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582C3CD" w14:textId="5A6E8299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</w:rPr>
              <w:t>FaR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/9.0012/21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49E66C3" w14:textId="5C94FCB3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Zpráva o výsledku hospodaření městského obvodu Slezská Ostrava za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III.čtvrtletí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 xml:space="preserve"> roku 2021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6678DDC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Roman Goryczka, místostarosta</w:t>
            </w:r>
          </w:p>
          <w:p w14:paraId="21EE9289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</w:p>
          <w:p w14:paraId="7BD93821" w14:textId="3DB9F4BC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</w:p>
        </w:tc>
      </w:tr>
      <w:tr w:rsidR="0065186F" w:rsidRPr="004A22AB" w14:paraId="34D375DF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18DB46A5" w14:textId="394F8436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36.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F31F08C" w14:textId="12D723C6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</w:rPr>
              <w:t>FaR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/9.0013/21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9E60513" w14:textId="62842F34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Dodatek č. 2 k „Zásadám pro použití prostředků Sociálního fondu zaměstnanců statutárního města Ostravy zařazených do Úřadu městského obvodu Slezská Ostrava a členů Zastupitelstva městského obvodu Slezská Ostrava“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85D780D" w14:textId="0413DAA6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Mgr. Gustav Kuchař, tajemník úřadu městského obvodu</w:t>
            </w:r>
          </w:p>
        </w:tc>
      </w:tr>
      <w:tr w:rsidR="0065186F" w:rsidRPr="004A22AB" w14:paraId="76740A6E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6D7D5B8F" w14:textId="693A09F7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37.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D2E65FF" w14:textId="08B7D658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</w:rPr>
              <w:t>FaR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/9.0014/21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80BDAF3" w14:textId="0FA69EC0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Pravidla rozpočtového provizoria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9DB8B18" w14:textId="0624E8BF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Roman Goryczka, místostarosta</w:t>
            </w:r>
          </w:p>
        </w:tc>
      </w:tr>
      <w:tr w:rsidR="0065186F" w:rsidRPr="004A22AB" w14:paraId="05DAD5B8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6F6392D0" w14:textId="3345AECB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38.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A0436F6" w14:textId="51019551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</w:rPr>
              <w:t>FaR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/9.0015/21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EBD6FE1" w14:textId="44CA2B87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Odpis pohledávek za zemřelými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479F5E2" w14:textId="1AF4B17D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Roman Goryczka, místostarosta</w:t>
            </w:r>
          </w:p>
        </w:tc>
      </w:tr>
      <w:tr w:rsidR="0065186F" w:rsidRPr="004A22AB" w14:paraId="4CC737ED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1EBBDC5A" w14:textId="1F81CDE0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39.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80133A0" w14:textId="3849BAEA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</w:rPr>
              <w:t>FaR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/9.0016/21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1264D2D" w14:textId="7F9466D0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Návrh rozpočtu městského obvodu Slezská Ostrava na rok 2022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56B9F33" w14:textId="7B394886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Roman Goryczka, místostarosta</w:t>
            </w:r>
          </w:p>
        </w:tc>
      </w:tr>
      <w:tr w:rsidR="0065186F" w:rsidRPr="004A22AB" w14:paraId="1AA6809A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2E23344D" w14:textId="60C12D2E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40.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79A3B3A" w14:textId="5FA02C65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</w:rPr>
              <w:t>FaR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/9.0017/21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2DEDDF7" w14:textId="1ED4184D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Návrh střednědobého výhledu rozpočtu městského obvodu Slezská Ostrava na léta </w:t>
            </w:r>
            <w:proofErr w:type="gramStart"/>
            <w:r>
              <w:rPr>
                <w:rFonts w:ascii="Times" w:eastAsia="Times New Roman" w:hAnsi="Times" w:cs="Times"/>
                <w:color w:val="000000"/>
              </w:rPr>
              <w:t>2023 - 2025</w:t>
            </w:r>
            <w:proofErr w:type="gramEnd"/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AF6018F" w14:textId="49B5143E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Roman Goryczka, místostarosta</w:t>
            </w:r>
          </w:p>
        </w:tc>
      </w:tr>
      <w:tr w:rsidR="0065186F" w:rsidRPr="004A22AB" w14:paraId="75E62E97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4E82B95F" w14:textId="2951FD3D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41.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80E4818" w14:textId="42D6794C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</w:rPr>
              <w:t>FaR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/9.0018/21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6F082F5" w14:textId="38F82C3B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Úprava příspěvků a závazných ukazatelů příspěvkovým organizacím na rok 2021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3DCBA5B" w14:textId="23C5A22F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Ing. Roman Goryczka, místostarosta</w:t>
            </w:r>
          </w:p>
        </w:tc>
      </w:tr>
      <w:tr w:rsidR="0065186F" w:rsidRPr="004A22AB" w14:paraId="6E4E8653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0A035CDC" w14:textId="51E4BE8A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42.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E0E098A" w14:textId="64344C1B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SV/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/7.0002/21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B90C4A5" w14:textId="4558828C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Dodatek č. 2 ke zřizovací listině organizace Sociální služby Slezská Ostrava, příspěvková organizace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3BD4D079" w14:textId="6F950D6C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Dagmar Macháčková, MPA, místostarostka</w:t>
            </w:r>
          </w:p>
        </w:tc>
      </w:tr>
      <w:tr w:rsidR="0065186F" w:rsidRPr="004A22AB" w14:paraId="373BEB6F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4EC8A5F0" w14:textId="5F526AB0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43.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292C481" w14:textId="2FF746F2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VV/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/8.0002/21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38933F2" w14:textId="3C697D84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Pravidla pro poskytování cestovních náhrad členům Zastupitelstva městského obvodu Slezská Ostrava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19AB5C3" w14:textId="3601155C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Bc. Richard Vereš, starosta</w:t>
            </w:r>
          </w:p>
        </w:tc>
      </w:tr>
      <w:tr w:rsidR="0065186F" w:rsidRPr="004A22AB" w14:paraId="5D8C90B3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6FC88517" w14:textId="50DA63B5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44.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AA6AC7A" w14:textId="4430DCE6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PRAV/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/13.0003/21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733BE87" w14:textId="2197365A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Dohoda o narovnání -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sp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. zn. 37 C 141/2015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472124C6" w14:textId="410CE985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Bc. Richard Vereš, starosta</w:t>
            </w:r>
          </w:p>
        </w:tc>
      </w:tr>
      <w:tr w:rsidR="0065186F" w:rsidRPr="004A22AB" w14:paraId="339FCBE9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62CD324D" w14:textId="74A53D96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45.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50FA9AF" w14:textId="5C2AEB2B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 w:rsidRPr="0065186F">
              <w:rPr>
                <w:rFonts w:ascii="Times" w:eastAsia="Times New Roman" w:hAnsi="Times" w:cs="Times"/>
                <w:color w:val="000000"/>
              </w:rPr>
              <w:t>KS/</w:t>
            </w:r>
            <w:proofErr w:type="spellStart"/>
            <w:r w:rsidRPr="0065186F"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 w:rsidRPr="0065186F">
              <w:rPr>
                <w:rFonts w:ascii="Times" w:eastAsia="Times New Roman" w:hAnsi="Times" w:cs="Times"/>
                <w:color w:val="000000"/>
              </w:rPr>
              <w:t>/14.0010/21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4ED861F" w14:textId="04B847D4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 w:rsidRPr="0065186F">
              <w:rPr>
                <w:rFonts w:ascii="Times" w:eastAsia="Times New Roman" w:hAnsi="Times" w:cs="Times"/>
                <w:color w:val="000000"/>
              </w:rPr>
              <w:t>Informativní zpráva o činnosti orgánů městského obvodu Slezská Ostrava za období od 13.9.2021 do 6.12.2021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1C4CADCC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Bc. Richard Vereš, starosta</w:t>
            </w:r>
          </w:p>
          <w:p w14:paraId="5098490A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</w:p>
          <w:p w14:paraId="3C04A503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</w:p>
          <w:p w14:paraId="0D9349DD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</w:p>
          <w:p w14:paraId="573F54A9" w14:textId="193B28A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</w:p>
        </w:tc>
      </w:tr>
      <w:tr w:rsidR="0065186F" w:rsidRPr="004A22AB" w14:paraId="15C926E0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767782B6" w14:textId="1C91BF42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46.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1DE7A53" w14:textId="27677074" w:rsidR="0065186F" w:rsidRPr="00A7792C" w:rsidRDefault="0065186F" w:rsidP="0065186F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KS/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  <w:r>
              <w:rPr>
                <w:rFonts w:ascii="Times" w:eastAsia="Times New Roman" w:hAnsi="Times" w:cs="Times"/>
                <w:color w:val="000000"/>
              </w:rPr>
              <w:t>/14.0011/21</w:t>
            </w: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73867AA" w14:textId="77777777" w:rsidR="0065186F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Plán zasedání Zastupitelstva městského obvodu Slezská Ostrava na rok 2022</w:t>
            </w:r>
          </w:p>
          <w:p w14:paraId="2F07A5E2" w14:textId="668569CA" w:rsidR="0065186F" w:rsidRDefault="0065186F" w:rsidP="0065186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3739FE0" w14:textId="4E91FC78" w:rsidR="0065186F" w:rsidRPr="00A7792C" w:rsidRDefault="0065186F" w:rsidP="0065186F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Bc. Richard Vereš, starosta</w:t>
            </w:r>
          </w:p>
        </w:tc>
      </w:tr>
      <w:tr w:rsidR="001D7B54" w:rsidRPr="004A22AB" w14:paraId="2B4B23C4" w14:textId="77777777" w:rsidTr="001D7B54">
        <w:trPr>
          <w:trHeight w:val="271"/>
          <w:tblCellSpacing w:w="0" w:type="dxa"/>
          <w:jc w:val="center"/>
        </w:trPr>
        <w:tc>
          <w:tcPr>
            <w:tcW w:w="235" w:type="pct"/>
          </w:tcPr>
          <w:p w14:paraId="425A80A8" w14:textId="09D0BACF" w:rsidR="001D7B54" w:rsidRDefault="001D7B54" w:rsidP="001D7B5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0c.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50691E3" w14:textId="77777777" w:rsidR="001D7B54" w:rsidRPr="00A7792C" w:rsidRDefault="001D7B54" w:rsidP="001D7B5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81777AD" w14:textId="7201CBFE" w:rsidR="001D7B54" w:rsidRPr="00A7792C" w:rsidRDefault="001D7B54" w:rsidP="001D7B5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Přestávka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756E2E5" w14:textId="77777777" w:rsidR="001D7B54" w:rsidRPr="00A7792C" w:rsidRDefault="001D7B54" w:rsidP="001D7B54">
            <w:pPr>
              <w:rPr>
                <w:rFonts w:ascii="Times" w:eastAsia="Times New Roman" w:hAnsi="Times" w:cs="Times"/>
                <w:color w:val="000000"/>
              </w:rPr>
            </w:pPr>
          </w:p>
        </w:tc>
      </w:tr>
      <w:tr w:rsidR="001D7B54" w:rsidRPr="004A22AB" w14:paraId="6E0AE19A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29DEC1D4" w14:textId="44DB3C93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  <w:proofErr w:type="gramStart"/>
            <w:r>
              <w:rPr>
                <w:rFonts w:eastAsia="Times New Roman"/>
                <w:color w:val="000000" w:themeColor="text1"/>
              </w:rPr>
              <w:t>0d</w:t>
            </w:r>
            <w:proofErr w:type="gramEnd"/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1BE9963" w14:textId="77777777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80F4DB8" w14:textId="24F0950B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Organizační záležitosti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2E25751F" w14:textId="77777777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1D7B54" w:rsidRPr="004A22AB" w14:paraId="18CE289F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6602165B" w14:textId="5ACFC270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0e.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9208349" w14:textId="77777777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6F598CBD" w14:textId="01054248" w:rsidR="001D7B54" w:rsidRPr="00110A73" w:rsidRDefault="001D7B54" w:rsidP="001D7B54">
            <w:pPr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Dotazy, připomínky, podněty členů </w:t>
            </w:r>
            <w:proofErr w:type="spellStart"/>
            <w:r>
              <w:rPr>
                <w:rFonts w:ascii="Times" w:eastAsia="Times New Roman" w:hAnsi="Times" w:cs="Times"/>
                <w:color w:val="000000"/>
              </w:rPr>
              <w:t>ZMOb</w:t>
            </w:r>
            <w:proofErr w:type="spellEnd"/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9792D5D" w14:textId="77777777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1D7B54" w:rsidRPr="004A22AB" w14:paraId="5C11CDFC" w14:textId="77777777" w:rsidTr="006C0355">
        <w:trPr>
          <w:tblCellSpacing w:w="0" w:type="dxa"/>
          <w:jc w:val="center"/>
        </w:trPr>
        <w:tc>
          <w:tcPr>
            <w:tcW w:w="235" w:type="pct"/>
          </w:tcPr>
          <w:p w14:paraId="7E546BB7" w14:textId="738E34BE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0f.</w:t>
            </w:r>
          </w:p>
        </w:tc>
        <w:tc>
          <w:tcPr>
            <w:tcW w:w="1563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07B5561A" w14:textId="77777777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1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52B4D86B" w14:textId="3940B3A1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" w:eastAsia="Times New Roman" w:hAnsi="Times" w:cs="Times"/>
                <w:color w:val="000000"/>
              </w:rPr>
              <w:t>Závěr</w:t>
            </w:r>
          </w:p>
        </w:tc>
        <w:tc>
          <w:tcPr>
            <w:tcW w:w="1091" w:type="pct"/>
            <w:tcMar>
              <w:top w:w="113" w:type="dxa"/>
              <w:left w:w="57" w:type="dxa"/>
              <w:bottom w:w="113" w:type="dxa"/>
              <w:right w:w="170" w:type="dxa"/>
            </w:tcMar>
          </w:tcPr>
          <w:p w14:paraId="7EDF6AD1" w14:textId="77777777" w:rsidR="001D7B54" w:rsidRPr="00BA61B0" w:rsidRDefault="001D7B54" w:rsidP="001D7B54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561F7D6B" w14:textId="111B5681" w:rsidR="001C00BB" w:rsidRDefault="001C00BB" w:rsidP="00F410AD">
      <w:pPr>
        <w:pStyle w:val="normalni"/>
      </w:pPr>
    </w:p>
    <w:p w14:paraId="60D2442A" w14:textId="7D8DED06" w:rsidR="001C00BB" w:rsidRDefault="001C00BB" w:rsidP="00F410AD">
      <w:pPr>
        <w:pStyle w:val="normalni"/>
      </w:pPr>
    </w:p>
    <w:p w14:paraId="48CB035A" w14:textId="2F4C7D6C" w:rsidR="001C00BB" w:rsidRDefault="001C00BB" w:rsidP="00F410AD">
      <w:pPr>
        <w:pStyle w:val="normalni"/>
      </w:pPr>
    </w:p>
    <w:p w14:paraId="24745707" w14:textId="77777777" w:rsidR="001C00BB" w:rsidRDefault="001C00BB" w:rsidP="00F410AD">
      <w:pPr>
        <w:pStyle w:val="normalni"/>
      </w:pPr>
    </w:p>
    <w:p w14:paraId="33A95D57" w14:textId="14170883" w:rsidR="00A33DAD" w:rsidRDefault="000E7821" w:rsidP="00F0652B">
      <w:pPr>
        <w:pStyle w:val="normalni"/>
        <w:rPr>
          <w:rFonts w:ascii="Arial" w:eastAsia="Times New Roman" w:hAnsi="Arial" w:cs="Arial"/>
          <w:b/>
        </w:rPr>
      </w:pPr>
      <w:r>
        <w:t xml:space="preserve">Bc. </w:t>
      </w:r>
      <w:r w:rsidR="00F410AD">
        <w:t>Richard Vereš</w:t>
      </w:r>
      <w:r w:rsidR="00F410AD">
        <w:br/>
        <w:t>starosta</w:t>
      </w:r>
      <w:r w:rsidR="00F410AD">
        <w:br/>
      </w:r>
      <w:r w:rsidR="00F410AD">
        <w:br/>
        <w:t>V Ostravě</w:t>
      </w:r>
      <w:r w:rsidR="00F410AD">
        <w:br/>
        <w:t xml:space="preserve">Datum: </w:t>
      </w:r>
      <w:r w:rsidR="0065186F">
        <w:t>08.12</w:t>
      </w:r>
      <w:r w:rsidR="00F0652B">
        <w:t>.2021</w:t>
      </w:r>
    </w:p>
    <w:p w14:paraId="036E9260" w14:textId="77777777" w:rsidR="00B56589" w:rsidRDefault="00B56589" w:rsidP="00B56589">
      <w:pPr>
        <w:tabs>
          <w:tab w:val="left" w:pos="360"/>
        </w:tabs>
        <w:rPr>
          <w:rFonts w:ascii="Arial" w:eastAsia="Times New Roman" w:hAnsi="Arial" w:cs="Arial"/>
          <w:b/>
        </w:rPr>
      </w:pPr>
    </w:p>
    <w:p w14:paraId="43F21017" w14:textId="77777777" w:rsidR="00B56589" w:rsidRDefault="00B56589" w:rsidP="00B56589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Toto pozvání slouží členům Zastupitelstva městského obvodu Slezská Ostrava jako doklad                 o poskytování</w:t>
      </w:r>
      <w:r w:rsidR="00BB7C28">
        <w:rPr>
          <w:rFonts w:ascii="Arial" w:eastAsia="Times New Roman" w:hAnsi="Arial" w:cs="Arial"/>
          <w:b/>
          <w:sz w:val="20"/>
          <w:szCs w:val="20"/>
        </w:rPr>
        <w:t xml:space="preserve"> pracovního volna podle § 71 </w:t>
      </w:r>
      <w:r>
        <w:rPr>
          <w:rFonts w:ascii="Arial" w:eastAsia="Times New Roman" w:hAnsi="Arial" w:cs="Arial"/>
          <w:b/>
          <w:sz w:val="20"/>
          <w:szCs w:val="20"/>
        </w:rPr>
        <w:t>odst. 4 zákona číslo 128/2000 Sb., o obcích (obecní zřízení), v platném znění.</w:t>
      </w:r>
    </w:p>
    <w:sectPr w:rsidR="00B56589" w:rsidSect="00D4541B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526FC" w14:textId="77777777" w:rsidR="003F6CF9" w:rsidRDefault="003F6CF9" w:rsidP="00247587">
      <w:r>
        <w:separator/>
      </w:r>
    </w:p>
  </w:endnote>
  <w:endnote w:type="continuationSeparator" w:id="0">
    <w:p w14:paraId="692A72FA" w14:textId="77777777" w:rsidR="003F6CF9" w:rsidRDefault="003F6CF9" w:rsidP="0024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58405" w14:textId="77777777" w:rsidR="00105D24" w:rsidRDefault="003F6CF9" w:rsidP="00105D24">
    <w:pPr>
      <w:pStyle w:val="Zpat"/>
      <w:tabs>
        <w:tab w:val="left" w:pos="5835"/>
      </w:tabs>
    </w:pPr>
    <w:sdt>
      <w:sdtPr>
        <w:id w:val="7563673"/>
        <w:docPartObj>
          <w:docPartGallery w:val="Page Numbers (Bottom of Page)"/>
          <w:docPartUnique/>
        </w:docPartObj>
      </w:sdtPr>
      <w:sdtEndPr/>
      <w:sdtContent>
        <w:r w:rsidR="00105D24">
          <w:tab/>
        </w:r>
        <w:r w:rsidR="003F3D7F">
          <w:fldChar w:fldCharType="begin"/>
        </w:r>
        <w:r w:rsidR="003F3D7F">
          <w:instrText xml:space="preserve"> PAGE   \* MERGEFORMAT </w:instrText>
        </w:r>
        <w:r w:rsidR="003F3D7F">
          <w:fldChar w:fldCharType="separate"/>
        </w:r>
        <w:r w:rsidR="00F410AD">
          <w:rPr>
            <w:noProof/>
          </w:rPr>
          <w:t>2</w:t>
        </w:r>
        <w:r w:rsidR="003F3D7F">
          <w:rPr>
            <w:noProof/>
          </w:rPr>
          <w:fldChar w:fldCharType="end"/>
        </w:r>
      </w:sdtContent>
    </w:sdt>
  </w:p>
  <w:p w14:paraId="7846875C" w14:textId="77777777" w:rsidR="00AE075D" w:rsidRDefault="00105D24" w:rsidP="00105D24">
    <w:pPr>
      <w:pStyle w:val="Zpat"/>
      <w:tabs>
        <w:tab w:val="clear" w:pos="4536"/>
        <w:tab w:val="clear" w:pos="9072"/>
        <w:tab w:val="left" w:pos="3645"/>
      </w:tabs>
      <w:jc w:val="right"/>
    </w:pPr>
    <w:r w:rsidRPr="00105D24">
      <w:rPr>
        <w:noProof/>
      </w:rPr>
      <w:drawing>
        <wp:anchor distT="0" distB="0" distL="114300" distR="114300" simplePos="0" relativeHeight="251664896" behindDoc="0" locked="0" layoutInCell="1" allowOverlap="1" wp14:anchorId="29186C76" wp14:editId="2905B460">
          <wp:simplePos x="0" y="0"/>
          <wp:positionH relativeFrom="column">
            <wp:posOffset>4243705</wp:posOffset>
          </wp:positionH>
          <wp:positionV relativeFrom="paragraph">
            <wp:posOffset>-237490</wp:posOffset>
          </wp:positionV>
          <wp:extent cx="1485900" cy="371475"/>
          <wp:effectExtent l="19050" t="0" r="0" b="0"/>
          <wp:wrapNone/>
          <wp:docPr id="12" name="obrázek 1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lez_Ostrava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E2DE9" w14:textId="77777777" w:rsidR="003F6CF9" w:rsidRDefault="003F6CF9" w:rsidP="00247587">
      <w:r>
        <w:separator/>
      </w:r>
    </w:p>
  </w:footnote>
  <w:footnote w:type="continuationSeparator" w:id="0">
    <w:p w14:paraId="10D54C07" w14:textId="77777777" w:rsidR="003F6CF9" w:rsidRDefault="003F6CF9" w:rsidP="0024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18B7E" w14:textId="77777777" w:rsidR="00247587" w:rsidRDefault="00436ADF" w:rsidP="00302BD5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AACAE97" wp14:editId="2DB2B5A4">
              <wp:simplePos x="0" y="0"/>
              <wp:positionH relativeFrom="column">
                <wp:posOffset>4024630</wp:posOffset>
              </wp:positionH>
              <wp:positionV relativeFrom="paragraph">
                <wp:posOffset>0</wp:posOffset>
              </wp:positionV>
              <wp:extent cx="2162175" cy="39052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5819E" w14:textId="77777777" w:rsidR="00247587" w:rsidRPr="00247587" w:rsidRDefault="00247587" w:rsidP="00247587"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ADD0"/>
                              <w:sz w:val="40"/>
                              <w:szCs w:val="40"/>
                            </w:rPr>
                            <w:t>Pozvánka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CAE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9pt;margin-top:0;width:170.2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" filled="f" stroked="f">
              <v:textbox>
                <w:txbxContent>
                  <w:p w14:paraId="5AE5819E" w14:textId="77777777" w:rsidR="00247587" w:rsidRPr="00247587" w:rsidRDefault="00247587" w:rsidP="00247587">
                    <w:r>
                      <w:rPr>
                        <w:rFonts w:ascii="Arial" w:eastAsia="Times New Roman" w:hAnsi="Arial" w:cs="Arial"/>
                        <w:b/>
                        <w:bCs/>
                        <w:color w:val="00ADD0"/>
                        <w:sz w:val="40"/>
                        <w:szCs w:val="40"/>
                      </w:rPr>
                      <w:t>Pozvánka</w:t>
                    </w:r>
                  </w:p>
                </w:txbxContent>
              </v:textbox>
            </v:shape>
          </w:pict>
        </mc:Fallback>
      </mc:AlternateContent>
    </w:r>
    <w:r w:rsidR="00247587">
      <w:rPr>
        <w:noProof/>
      </w:rPr>
      <w:drawing>
        <wp:anchor distT="0" distB="0" distL="114300" distR="114300" simplePos="0" relativeHeight="251652608" behindDoc="0" locked="0" layoutInCell="1" allowOverlap="1" wp14:anchorId="3BEF25CD" wp14:editId="6089FF6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342900" cy="390525"/>
          <wp:effectExtent l="1905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7587">
      <w:rPr>
        <w:rFonts w:ascii="Arial" w:hAnsi="Arial" w:cs="Arial"/>
        <w:color w:val="003C69"/>
        <w:sz w:val="20"/>
        <w:szCs w:val="20"/>
      </w:rPr>
      <w:t>Statutární město Ostrava</w:t>
    </w:r>
    <w:r w:rsidR="00247587">
      <w:rPr>
        <w:rFonts w:ascii="Arial" w:hAnsi="Arial" w:cs="Arial"/>
        <w:color w:val="003C69"/>
        <w:sz w:val="20"/>
        <w:szCs w:val="20"/>
      </w:rPr>
      <w:tab/>
    </w:r>
    <w:r w:rsidR="00247587">
      <w:rPr>
        <w:rFonts w:ascii="Arial" w:hAnsi="Arial" w:cs="Arial"/>
        <w:color w:val="003C69"/>
        <w:sz w:val="20"/>
        <w:szCs w:val="20"/>
      </w:rPr>
      <w:tab/>
    </w:r>
    <w:r w:rsidR="00247587">
      <w:rPr>
        <w:rFonts w:ascii="Arial" w:hAnsi="Arial" w:cs="Arial"/>
        <w:color w:val="003C69"/>
        <w:sz w:val="20"/>
        <w:szCs w:val="20"/>
      </w:rPr>
      <w:tab/>
    </w:r>
    <w:r w:rsidR="00247587">
      <w:rPr>
        <w:rFonts w:ascii="Arial" w:hAnsi="Arial" w:cs="Arial"/>
        <w:color w:val="003C69"/>
        <w:sz w:val="20"/>
        <w:szCs w:val="20"/>
      </w:rPr>
      <w:tab/>
    </w:r>
    <w:r w:rsidR="00247587">
      <w:rPr>
        <w:rFonts w:ascii="Arial" w:hAnsi="Arial" w:cs="Arial"/>
        <w:color w:val="003C69"/>
        <w:sz w:val="20"/>
        <w:szCs w:val="20"/>
      </w:rPr>
      <w:tab/>
    </w:r>
    <w:r w:rsidR="00247587">
      <w:rPr>
        <w:rFonts w:ascii="Arial" w:hAnsi="Arial" w:cs="Arial"/>
        <w:color w:val="003C69"/>
        <w:sz w:val="20"/>
        <w:szCs w:val="20"/>
      </w:rPr>
      <w:tab/>
    </w:r>
  </w:p>
  <w:p w14:paraId="4AA14062" w14:textId="77777777" w:rsidR="00247587" w:rsidRDefault="00247587" w:rsidP="00247587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Slezská Ostrava</w:t>
    </w:r>
  </w:p>
  <w:p w14:paraId="272FC0C0" w14:textId="77777777" w:rsidR="00247587" w:rsidRDefault="00247587" w:rsidP="00247587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starosta </w:t>
    </w:r>
  </w:p>
  <w:p w14:paraId="6E0254B9" w14:textId="77777777" w:rsidR="00247587" w:rsidRDefault="00247587">
    <w:pPr>
      <w:pStyle w:val="Zhlav"/>
    </w:pPr>
  </w:p>
  <w:p w14:paraId="6A792847" w14:textId="77777777" w:rsidR="00247587" w:rsidRDefault="0024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06AB3"/>
    <w:multiLevelType w:val="hybridMultilevel"/>
    <w:tmpl w:val="AABA1FE6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B7678"/>
    <w:multiLevelType w:val="hybridMultilevel"/>
    <w:tmpl w:val="A6664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87481"/>
    <w:multiLevelType w:val="hybridMultilevel"/>
    <w:tmpl w:val="E60AB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CF"/>
    <w:rsid w:val="00051AF1"/>
    <w:rsid w:val="00060CF3"/>
    <w:rsid w:val="000614AE"/>
    <w:rsid w:val="000764CA"/>
    <w:rsid w:val="000866A0"/>
    <w:rsid w:val="00087746"/>
    <w:rsid w:val="000A03FF"/>
    <w:rsid w:val="000B6A20"/>
    <w:rsid w:val="000C14EB"/>
    <w:rsid w:val="000C175D"/>
    <w:rsid w:val="000E4B88"/>
    <w:rsid w:val="000E7821"/>
    <w:rsid w:val="00100CBD"/>
    <w:rsid w:val="00105D24"/>
    <w:rsid w:val="00110A73"/>
    <w:rsid w:val="00170AE2"/>
    <w:rsid w:val="00175AC7"/>
    <w:rsid w:val="00197762"/>
    <w:rsid w:val="001A2D98"/>
    <w:rsid w:val="001C00BB"/>
    <w:rsid w:val="001D4B77"/>
    <w:rsid w:val="001D7B54"/>
    <w:rsid w:val="00200964"/>
    <w:rsid w:val="00214525"/>
    <w:rsid w:val="00240FC8"/>
    <w:rsid w:val="0024408A"/>
    <w:rsid w:val="00247587"/>
    <w:rsid w:val="002742EE"/>
    <w:rsid w:val="002870BD"/>
    <w:rsid w:val="0029324E"/>
    <w:rsid w:val="00294A64"/>
    <w:rsid w:val="002B225A"/>
    <w:rsid w:val="002B28A5"/>
    <w:rsid w:val="002E1B66"/>
    <w:rsid w:val="002E4C81"/>
    <w:rsid w:val="00302BD5"/>
    <w:rsid w:val="00353DA6"/>
    <w:rsid w:val="003644EA"/>
    <w:rsid w:val="0037029E"/>
    <w:rsid w:val="003E3D5E"/>
    <w:rsid w:val="003F3D7F"/>
    <w:rsid w:val="003F6CF9"/>
    <w:rsid w:val="004108E3"/>
    <w:rsid w:val="00412714"/>
    <w:rsid w:val="004332E0"/>
    <w:rsid w:val="00436ADF"/>
    <w:rsid w:val="00446601"/>
    <w:rsid w:val="00447CF7"/>
    <w:rsid w:val="00480D09"/>
    <w:rsid w:val="004A486D"/>
    <w:rsid w:val="004B626F"/>
    <w:rsid w:val="004B68F6"/>
    <w:rsid w:val="005248B7"/>
    <w:rsid w:val="00547CAB"/>
    <w:rsid w:val="00556C9D"/>
    <w:rsid w:val="005742EF"/>
    <w:rsid w:val="005872E0"/>
    <w:rsid w:val="00593E66"/>
    <w:rsid w:val="005940A6"/>
    <w:rsid w:val="005B1053"/>
    <w:rsid w:val="005B484C"/>
    <w:rsid w:val="005E36F7"/>
    <w:rsid w:val="005F5D65"/>
    <w:rsid w:val="00606CDB"/>
    <w:rsid w:val="00621282"/>
    <w:rsid w:val="0065186F"/>
    <w:rsid w:val="0066044E"/>
    <w:rsid w:val="00666212"/>
    <w:rsid w:val="00682F81"/>
    <w:rsid w:val="006A041A"/>
    <w:rsid w:val="006A3DFC"/>
    <w:rsid w:val="006C39A8"/>
    <w:rsid w:val="006E0491"/>
    <w:rsid w:val="0071453E"/>
    <w:rsid w:val="00776AA2"/>
    <w:rsid w:val="007926A5"/>
    <w:rsid w:val="007958E2"/>
    <w:rsid w:val="007C7AA9"/>
    <w:rsid w:val="00802671"/>
    <w:rsid w:val="00834395"/>
    <w:rsid w:val="00862064"/>
    <w:rsid w:val="008655DD"/>
    <w:rsid w:val="00874EE4"/>
    <w:rsid w:val="008766E8"/>
    <w:rsid w:val="00892E0A"/>
    <w:rsid w:val="008E6D8B"/>
    <w:rsid w:val="008F71A5"/>
    <w:rsid w:val="00903B58"/>
    <w:rsid w:val="009042AA"/>
    <w:rsid w:val="00912A96"/>
    <w:rsid w:val="0092001B"/>
    <w:rsid w:val="009210E9"/>
    <w:rsid w:val="00921470"/>
    <w:rsid w:val="00943DC5"/>
    <w:rsid w:val="00957DE0"/>
    <w:rsid w:val="00964C3F"/>
    <w:rsid w:val="00964F29"/>
    <w:rsid w:val="009A37AA"/>
    <w:rsid w:val="009B3C4D"/>
    <w:rsid w:val="009D58F5"/>
    <w:rsid w:val="009E310A"/>
    <w:rsid w:val="009E5B3A"/>
    <w:rsid w:val="00A02C47"/>
    <w:rsid w:val="00A115DF"/>
    <w:rsid w:val="00A13C3C"/>
    <w:rsid w:val="00A33DAD"/>
    <w:rsid w:val="00A3764E"/>
    <w:rsid w:val="00A45BB1"/>
    <w:rsid w:val="00A75A68"/>
    <w:rsid w:val="00A7792C"/>
    <w:rsid w:val="00A95E3F"/>
    <w:rsid w:val="00AA60D0"/>
    <w:rsid w:val="00AB1AD4"/>
    <w:rsid w:val="00AB343A"/>
    <w:rsid w:val="00AE075D"/>
    <w:rsid w:val="00B56589"/>
    <w:rsid w:val="00B70AF0"/>
    <w:rsid w:val="00BA4516"/>
    <w:rsid w:val="00BB28D0"/>
    <w:rsid w:val="00BB7C28"/>
    <w:rsid w:val="00BD6D1B"/>
    <w:rsid w:val="00C235D2"/>
    <w:rsid w:val="00C36DCF"/>
    <w:rsid w:val="00C63CD6"/>
    <w:rsid w:val="00C77E92"/>
    <w:rsid w:val="00CA033F"/>
    <w:rsid w:val="00CA5487"/>
    <w:rsid w:val="00CB05D3"/>
    <w:rsid w:val="00CB6493"/>
    <w:rsid w:val="00CC2435"/>
    <w:rsid w:val="00CC43C5"/>
    <w:rsid w:val="00CD0E15"/>
    <w:rsid w:val="00CE2BA1"/>
    <w:rsid w:val="00CF34A5"/>
    <w:rsid w:val="00D10FAB"/>
    <w:rsid w:val="00D14FD6"/>
    <w:rsid w:val="00D2071F"/>
    <w:rsid w:val="00D42BD8"/>
    <w:rsid w:val="00D43BB6"/>
    <w:rsid w:val="00D4541B"/>
    <w:rsid w:val="00D631E2"/>
    <w:rsid w:val="00D6349D"/>
    <w:rsid w:val="00D85A40"/>
    <w:rsid w:val="00DA104C"/>
    <w:rsid w:val="00DE51C9"/>
    <w:rsid w:val="00DF1975"/>
    <w:rsid w:val="00E03F8E"/>
    <w:rsid w:val="00E27C23"/>
    <w:rsid w:val="00E31092"/>
    <w:rsid w:val="00E33FFB"/>
    <w:rsid w:val="00E4069F"/>
    <w:rsid w:val="00E63868"/>
    <w:rsid w:val="00E77294"/>
    <w:rsid w:val="00E86750"/>
    <w:rsid w:val="00E9012E"/>
    <w:rsid w:val="00EC47A2"/>
    <w:rsid w:val="00EE45A3"/>
    <w:rsid w:val="00F0652B"/>
    <w:rsid w:val="00F07362"/>
    <w:rsid w:val="00F15DD2"/>
    <w:rsid w:val="00F23176"/>
    <w:rsid w:val="00F2636F"/>
    <w:rsid w:val="00F410AD"/>
    <w:rsid w:val="00F70970"/>
    <w:rsid w:val="00F7619A"/>
    <w:rsid w:val="00F93D85"/>
    <w:rsid w:val="00FA62B1"/>
    <w:rsid w:val="00FA66B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9030B"/>
  <w15:docId w15:val="{1A5DD4B9-5B58-4228-BACC-D8CF6E9E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53E"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4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1453E"/>
    <w:rPr>
      <w:rFonts w:ascii="Times New Roman" w:eastAsiaTheme="minorEastAsia" w:hAnsi="Times New Roman" w:cs="Times New Roman" w:hint="default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4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1453E"/>
    <w:rPr>
      <w:rFonts w:ascii="Times New Roman" w:eastAsiaTheme="minorEastAsia" w:hAnsi="Times New Roman" w:cs="Times New Roman" w:hint="default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5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1453E"/>
    <w:rPr>
      <w:rFonts w:ascii="Tahoma" w:eastAsiaTheme="minorEastAsia" w:hAnsi="Tahoma" w:cs="Tahoma" w:hint="default"/>
      <w:sz w:val="16"/>
      <w:szCs w:val="16"/>
    </w:rPr>
  </w:style>
  <w:style w:type="paragraph" w:customStyle="1" w:styleId="zahlavi">
    <w:name w:val="zahlavi"/>
    <w:basedOn w:val="Normln"/>
    <w:rsid w:val="0071453E"/>
    <w:pPr>
      <w:spacing w:before="100" w:beforeAutospacing="1" w:after="100" w:afterAutospacing="1"/>
    </w:pPr>
    <w:rPr>
      <w:rFonts w:ascii="Arial" w:hAnsi="Arial" w:cs="Arial"/>
      <w:color w:val="003C69"/>
    </w:rPr>
  </w:style>
  <w:style w:type="paragraph" w:customStyle="1" w:styleId="zahlavi-right">
    <w:name w:val="zahlavi-right"/>
    <w:basedOn w:val="Normln"/>
    <w:rsid w:val="0071453E"/>
    <w:pPr>
      <w:spacing w:before="100" w:beforeAutospacing="1" w:after="100" w:afterAutospacing="1"/>
      <w:jc w:val="right"/>
    </w:pPr>
    <w:rPr>
      <w:rFonts w:ascii="Arial" w:hAnsi="Arial" w:cs="Arial"/>
      <w:b/>
      <w:bCs/>
      <w:color w:val="003C69"/>
    </w:rPr>
  </w:style>
  <w:style w:type="paragraph" w:customStyle="1" w:styleId="nadpis2">
    <w:name w:val="nadpis2"/>
    <w:basedOn w:val="Normln"/>
    <w:rsid w:val="0071453E"/>
    <w:pPr>
      <w:spacing w:before="100" w:beforeAutospacing="1" w:after="100" w:afterAutospacing="1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nadpis2-blue">
    <w:name w:val="nadpis2-blue"/>
    <w:basedOn w:val="Normln"/>
    <w:rsid w:val="0071453E"/>
    <w:pPr>
      <w:spacing w:before="100" w:beforeAutospacing="1" w:after="100" w:afterAutospacing="1"/>
      <w:jc w:val="right"/>
    </w:pPr>
    <w:rPr>
      <w:rFonts w:ascii="Arial" w:hAnsi="Arial" w:cs="Arial"/>
      <w:b/>
      <w:bCs/>
      <w:color w:val="00ADD0"/>
      <w:sz w:val="40"/>
      <w:szCs w:val="40"/>
    </w:rPr>
  </w:style>
  <w:style w:type="paragraph" w:customStyle="1" w:styleId="nadpis4">
    <w:name w:val="nadpis4"/>
    <w:basedOn w:val="Normln"/>
    <w:rsid w:val="0071453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nadpis6">
    <w:name w:val="nadpis6"/>
    <w:basedOn w:val="Normln"/>
    <w:rsid w:val="0071453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normalni">
    <w:name w:val="normalni"/>
    <w:basedOn w:val="Normln"/>
    <w:rsid w:val="0071453E"/>
    <w:pPr>
      <w:spacing w:before="100" w:beforeAutospacing="1" w:after="100" w:afterAutospacing="1"/>
    </w:pPr>
    <w:rPr>
      <w:rFonts w:ascii="Times" w:hAnsi="Times" w:cs="Times"/>
      <w:color w:val="000000"/>
    </w:rPr>
  </w:style>
  <w:style w:type="paragraph" w:customStyle="1" w:styleId="normalni-2lines">
    <w:name w:val="normalni-2lines"/>
    <w:basedOn w:val="Normln"/>
    <w:rsid w:val="0071453E"/>
    <w:pPr>
      <w:spacing w:before="100" w:beforeAutospacing="1" w:after="100" w:afterAutospacing="1" w:line="480" w:lineRule="auto"/>
    </w:pPr>
    <w:rPr>
      <w:rFonts w:ascii="Times" w:hAnsi="Times" w:cs="Times"/>
      <w:color w:val="000000"/>
    </w:rPr>
  </w:style>
  <w:style w:type="paragraph" w:customStyle="1" w:styleId="normalni-tab">
    <w:name w:val="normalni-tab"/>
    <w:basedOn w:val="Normln"/>
    <w:rsid w:val="0071453E"/>
    <w:pPr>
      <w:spacing w:before="100" w:beforeAutospacing="1" w:after="100" w:afterAutospacing="1"/>
      <w:ind w:left="284"/>
    </w:pPr>
    <w:rPr>
      <w:rFonts w:ascii="Times" w:hAnsi="Times" w:cs="Times"/>
      <w:color w:val="000000"/>
    </w:rPr>
  </w:style>
  <w:style w:type="paragraph" w:customStyle="1" w:styleId="table-agenda">
    <w:name w:val="table-agenda"/>
    <w:basedOn w:val="Normln"/>
    <w:rsid w:val="0071453E"/>
    <w:pPr>
      <w:spacing w:before="100" w:beforeAutospacing="1" w:after="100" w:afterAutospacing="1"/>
    </w:pPr>
  </w:style>
  <w:style w:type="paragraph" w:customStyle="1" w:styleId="table-agenda-header">
    <w:name w:val="table-agenda-header"/>
    <w:basedOn w:val="Normln"/>
    <w:rsid w:val="0071453E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table-agenda-row">
    <w:name w:val="table-agenda-row"/>
    <w:basedOn w:val="Normln"/>
    <w:rsid w:val="0071453E"/>
    <w:pPr>
      <w:spacing w:before="100" w:beforeAutospacing="1" w:after="100" w:afterAutospacing="1"/>
    </w:pPr>
  </w:style>
  <w:style w:type="paragraph" w:customStyle="1" w:styleId="table-signature">
    <w:name w:val="table-signature"/>
    <w:basedOn w:val="Normln"/>
    <w:rsid w:val="0071453E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AE075D"/>
  </w:style>
  <w:style w:type="paragraph" w:styleId="Odstavecseseznamem">
    <w:name w:val="List Paragraph"/>
    <w:basedOn w:val="Normln"/>
    <w:uiPriority w:val="34"/>
    <w:qFormat/>
    <w:rsid w:val="0030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765C-36EB-4FBA-82F0-543EF2DB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1132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jednání</vt:lpstr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jednání</dc:title>
  <dc:subject/>
  <dc:creator>Kuzníková</dc:creator>
  <cp:keywords/>
  <dc:description/>
  <cp:lastModifiedBy>Šuláková Iva</cp:lastModifiedBy>
  <cp:revision>57</cp:revision>
  <cp:lastPrinted>2021-12-08T09:15:00Z</cp:lastPrinted>
  <dcterms:created xsi:type="dcterms:W3CDTF">2014-10-27T12:41:00Z</dcterms:created>
  <dcterms:modified xsi:type="dcterms:W3CDTF">2021-12-08T09:16:00Z</dcterms:modified>
</cp:coreProperties>
</file>